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0C3B2">
      <w:pPr>
        <w:rPr>
          <w:rFonts w:ascii="Arial" w:hAnsi="Arial" w:cs="Arial"/>
          <w:sz w:val="24"/>
          <w:szCs w:val="24"/>
        </w:rPr>
      </w:pPr>
    </w:p>
    <w:p w14:paraId="0EEA7C49">
      <w:pPr>
        <w:ind w:left="-18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lang w:eastAsia="pt-BR"/>
        </w:rPr>
        <w:drawing>
          <wp:inline distT="0" distB="0" distL="0" distR="0">
            <wp:extent cx="638175" cy="6292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CÂMARA MUNIC</w:t>
      </w:r>
      <w:bookmarkStart w:id="0" w:name="_Hlt148351454"/>
      <w:bookmarkEnd w:id="0"/>
      <w:bookmarkStart w:id="1" w:name="_Hlt148351455"/>
      <w:bookmarkEnd w:id="1"/>
      <w:bookmarkStart w:id="2" w:name="_Hlt148351453"/>
      <w:bookmarkEnd w:id="2"/>
      <w:bookmarkStart w:id="3" w:name="_Hlt148351458"/>
      <w:bookmarkEnd w:id="3"/>
      <w:bookmarkStart w:id="4" w:name="_Hlt148351456"/>
      <w:bookmarkEnd w:id="4"/>
      <w:bookmarkStart w:id="5" w:name="_Hlt148351457"/>
      <w:bookmarkEnd w:id="5"/>
      <w:r>
        <w:rPr>
          <w:rFonts w:ascii="Times New Roman" w:hAnsi="Times New Roman" w:cs="Times New Roman"/>
          <w:sz w:val="28"/>
          <w:szCs w:val="28"/>
        </w:rPr>
        <w:t>IPAL DA CACHOEIRA</w:t>
      </w:r>
    </w:p>
    <w:p w14:paraId="41E2D8A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Cidade Heroica (Lei provincial Nº42 de 13/03/1837)</w:t>
      </w:r>
      <w:bookmarkStart w:id="6" w:name="_Hlt148352573"/>
      <w:bookmarkEnd w:id="6"/>
      <w:bookmarkStart w:id="7" w:name="_Hlt148352574"/>
      <w:bookmarkEnd w:id="7"/>
      <w:bookmarkStart w:id="8" w:name="_Hlt148352582"/>
      <w:bookmarkEnd w:id="8"/>
      <w:bookmarkStart w:id="9" w:name="_Hlt148352600"/>
      <w:bookmarkEnd w:id="9"/>
      <w:bookmarkStart w:id="10" w:name="_Hlt148352601"/>
      <w:bookmarkEnd w:id="10"/>
      <w:bookmarkStart w:id="11" w:name="_Hlt148352575"/>
      <w:bookmarkEnd w:id="11"/>
      <w:bookmarkStart w:id="12" w:name="_Hlt148352581"/>
      <w:bookmarkEnd w:id="12"/>
      <w:bookmarkStart w:id="13" w:name="_Hlt148352572"/>
      <w:bookmarkEnd w:id="13"/>
    </w:p>
    <w:p w14:paraId="702DDC7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Cidade Monumento Nacional (Decreto 68045, de 18-01-1971)</w:t>
      </w:r>
      <w:bookmarkStart w:id="14" w:name="_Hlt148352684"/>
      <w:bookmarkEnd w:id="14"/>
      <w:bookmarkStart w:id="15" w:name="_Hlt148352685"/>
      <w:bookmarkEnd w:id="15"/>
    </w:p>
    <w:p w14:paraId="3364B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ESTADO DA BAHIA</w:t>
      </w:r>
    </w:p>
    <w:p w14:paraId="554E36C3">
      <w:pPr>
        <w:rPr>
          <w:rFonts w:ascii="Times New Roman" w:hAnsi="Times New Roman" w:cs="Times New Roman"/>
          <w:sz w:val="24"/>
          <w:szCs w:val="24"/>
        </w:rPr>
      </w:pPr>
    </w:p>
    <w:p w14:paraId="65997811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GAB. da Vereadora Nº4/2025</w:t>
      </w:r>
    </w:p>
    <w:p w14:paraId="674091A4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3A928D33">
      <w:pPr>
        <w:ind w:left="3540" w:leftChars="0" w:firstLine="708" w:firstLine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Cachoeira/Ba 25 de setembro de 2025.</w:t>
      </w:r>
    </w:p>
    <w:p w14:paraId="4AB239A4">
      <w:pPr>
        <w:rPr>
          <w:rFonts w:ascii="Times New Roman" w:hAnsi="Times New Roman" w:cs="Times New Roman"/>
          <w:sz w:val="24"/>
          <w:szCs w:val="24"/>
        </w:rPr>
      </w:pPr>
    </w:p>
    <w:p w14:paraId="48D56496">
      <w:pPr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Indicação:</w:t>
      </w:r>
    </w:p>
    <w:p w14:paraId="2340A7B5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Indico a Douta Mesa ouvido no Plenário na forma Regimental vigente, para que seja encaminhado a prefeita sra. Eliana Gonzaga no sentido 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 realizar a </w:t>
      </w:r>
      <w:bookmarkStart w:id="16" w:name="_GoBack"/>
      <w:r>
        <w:rPr>
          <w:rFonts w:hint="default" w:ascii="Times New Roman" w:hAnsi="Times New Roman" w:cs="Times New Roman"/>
          <w:sz w:val="24"/>
          <w:szCs w:val="24"/>
          <w:lang w:val="pt-BR"/>
        </w:rPr>
        <w:t>reposição da lâmpada</w:t>
      </w:r>
      <w:bookmarkEnd w:id="16"/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que encontra-se danificada na Rua Stela no centro da cidade. </w:t>
      </w:r>
    </w:p>
    <w:p w14:paraId="345C5F33">
      <w:pPr>
        <w:rPr>
          <w:rFonts w:ascii="Times New Roman" w:hAnsi="Times New Roman" w:cs="Times New Roman"/>
          <w:sz w:val="24"/>
          <w:szCs w:val="24"/>
        </w:rPr>
      </w:pPr>
    </w:p>
    <w:p w14:paraId="607DD6A0">
      <w:pPr>
        <w:rPr>
          <w:rFonts w:ascii="Times New Roman" w:hAnsi="Times New Roman" w:cs="Times New Roman"/>
          <w:sz w:val="24"/>
          <w:szCs w:val="24"/>
        </w:rPr>
      </w:pPr>
    </w:p>
    <w:p w14:paraId="6136A5CF">
      <w:pPr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                               </w:t>
      </w:r>
    </w:p>
    <w:p w14:paraId="2AA4831E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Angélica Sapucaia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da Silva</w:t>
      </w:r>
    </w:p>
    <w:p w14:paraId="021D3297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0A"/>
    <w:rsid w:val="00B82776"/>
    <w:rsid w:val="00C7251E"/>
    <w:rsid w:val="00C92F0A"/>
    <w:rsid w:val="00F94F2A"/>
    <w:rsid w:val="0F04194D"/>
    <w:rsid w:val="156C0C38"/>
    <w:rsid w:val="226A6584"/>
    <w:rsid w:val="4103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486</Characters>
  <Lines>4</Lines>
  <Paragraphs>1</Paragraphs>
  <TotalTime>35</TotalTime>
  <ScaleCrop>false</ScaleCrop>
  <LinksUpToDate>false</LinksUpToDate>
  <CharactersWithSpaces>575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2024-02-16T12:19:00Z</dcterms:created>
  <dc:creator>USER</dc:creator>
  <cp:lastModifiedBy>Colegio Estadual Eraldo Tinoco</cp:lastModifiedBy>
  <cp:lastPrinted>2025-09-25T17:51:37Z</cp:lastPrinted>
  <dcterms:modified xsi:type="dcterms:W3CDTF">2025-09-25T18:11:30Z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D5EB0BF88F864CACAEA9DAEA1DC8D835_13</vt:lpwstr>
  </property>
</Properties>
</file>