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1AE9" w14:textId="08498F49" w:rsidR="009423BE" w:rsidRDefault="009423BE">
      <w:pPr>
        <w:rPr>
          <w:noProof/>
        </w:rPr>
      </w:pPr>
      <w:r>
        <w:rPr>
          <w:noProof/>
        </w:rPr>
        <w:drawing>
          <wp:inline distT="0" distB="0" distL="0" distR="0" wp14:anchorId="090AA071" wp14:editId="4F470E3F">
            <wp:extent cx="5400040" cy="13963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E452A" w14:textId="263D0557" w:rsidR="009423BE" w:rsidRDefault="009423BE">
      <w:pPr>
        <w:rPr>
          <w:noProof/>
        </w:rPr>
      </w:pPr>
    </w:p>
    <w:p w14:paraId="120C706A" w14:textId="48454F61" w:rsidR="009423BE" w:rsidRDefault="009423BE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423B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Nº</w:t>
      </w:r>
      <w:r w:rsidR="00843B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10</w:t>
      </w:r>
      <w:r w:rsidRPr="009423B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43B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</w:p>
    <w:p w14:paraId="2603152E" w14:textId="77777777" w:rsidR="00843BD8" w:rsidRPr="009423BE" w:rsidRDefault="00843BD8" w:rsidP="00942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59BF6AB" w14:textId="77777777" w:rsidR="00843BD8" w:rsidRDefault="00843BD8" w:rsidP="00843BD8">
      <w:pPr>
        <w:pStyle w:val="NormalWeb"/>
      </w:pPr>
      <w:r>
        <w:rPr>
          <w:rStyle w:val="Forte"/>
        </w:rPr>
        <w:t>INDICAÇÃO Nº 10/2026</w:t>
      </w:r>
    </w:p>
    <w:p w14:paraId="3B52C1EF" w14:textId="77777777" w:rsidR="00843BD8" w:rsidRDefault="00843BD8" w:rsidP="00843BD8">
      <w:pPr>
        <w:pStyle w:val="NormalWeb"/>
      </w:pPr>
      <w:r>
        <w:t xml:space="preserve">Indico à Excelentíssima Senhora Prefeita </w:t>
      </w:r>
      <w:r>
        <w:rPr>
          <w:rStyle w:val="whitespace-normal"/>
        </w:rPr>
        <w:t>Eliana Gonzaga de Jesus</w:t>
      </w:r>
      <w:r>
        <w:t xml:space="preserve"> a implantação de um Centro Municipal de Reciclagem no âmbito do município de Cachoeira – BA, estruturado para atender às demandas operacionais dos catadores de materiais recicláveis, especialmente no processo de formalização de associação ou cooperativa da categoria.</w:t>
      </w:r>
    </w:p>
    <w:p w14:paraId="70E6B00F" w14:textId="77777777" w:rsidR="00843BD8" w:rsidRDefault="00843BD8" w:rsidP="00843BD8">
      <w:pPr>
        <w:pStyle w:val="NormalWeb"/>
      </w:pPr>
      <w:r>
        <w:t>A presente proposição fundamenta-se na necessidade de implementação de políticas públicas voltadas à gestão integrada de resíduos sólidos, em consonância com os princípios da sustentabilidade ambiental, inclusão social e economia circular.</w:t>
      </w:r>
    </w:p>
    <w:p w14:paraId="5CFD1F2A" w14:textId="77777777" w:rsidR="00843BD8" w:rsidRDefault="00843BD8" w:rsidP="00843BD8">
      <w:pPr>
        <w:pStyle w:val="NormalWeb"/>
      </w:pPr>
      <w:r>
        <w:t>O referido equipamento público deverá contemplar infraestrutura adequada para recepção, triagem, prensagem, armazenamento e destinação correta dos materiais recicláveis, assegurando condições dignas de trabalho, organização produtiva e aumento da eficiência na cadeia de reaproveitamento de resíduos.</w:t>
      </w:r>
    </w:p>
    <w:p w14:paraId="75A187DD" w14:textId="77777777" w:rsidR="00843BD8" w:rsidRDefault="00843BD8" w:rsidP="00843BD8">
      <w:pPr>
        <w:pStyle w:val="NormalWeb"/>
      </w:pPr>
      <w:r>
        <w:t>Ademais, a iniciativa contribuirá diretamente para a valorização socioeconômica dos catadores, reconhecendo-os como agentes ambientais essenciais, além de promover a redução de impactos ambientais, o fortalecimento da política municipal de limpeza urbana e o cumprimento das diretrizes da Política Nacional de Resíduos Sólidos.</w:t>
      </w:r>
    </w:p>
    <w:p w14:paraId="548428B8" w14:textId="54151D11" w:rsidR="00064254" w:rsidRDefault="00843BD8" w:rsidP="00843BD8">
      <w:pPr>
        <w:pStyle w:val="NormalWeb"/>
      </w:pPr>
      <w:r>
        <w:t>Diante do exposto, justifica-se a presente indicação como medida estratégica de desenvolvimento sustentável, inclusão produtiva e responsabilidade socioambiental no município de Cachoeira.</w:t>
      </w:r>
    </w:p>
    <w:p w14:paraId="4908ECFE" w14:textId="77777777" w:rsidR="00843BD8" w:rsidRPr="00843BD8" w:rsidRDefault="00843BD8" w:rsidP="00843BD8">
      <w:pPr>
        <w:pStyle w:val="NormalWeb"/>
      </w:pPr>
    </w:p>
    <w:p w14:paraId="4037B794" w14:textId="1A9B4191" w:rsidR="00064254" w:rsidRPr="00C64F56" w:rsidRDefault="00064254" w:rsidP="00064254">
      <w:pPr>
        <w:ind w:left="708"/>
        <w:rPr>
          <w:sz w:val="28"/>
          <w:szCs w:val="28"/>
        </w:rPr>
      </w:pPr>
      <w:r w:rsidRPr="00C64F56">
        <w:rPr>
          <w:sz w:val="28"/>
          <w:szCs w:val="28"/>
        </w:rPr>
        <w:t xml:space="preserve">   Plenário da Câmara Municipal da Cachoeira, 27 de m</w:t>
      </w:r>
      <w:r w:rsidR="00843BD8">
        <w:rPr>
          <w:sz w:val="28"/>
          <w:szCs w:val="28"/>
        </w:rPr>
        <w:t>arço</w:t>
      </w:r>
      <w:r w:rsidRPr="00C64F56">
        <w:rPr>
          <w:sz w:val="28"/>
          <w:szCs w:val="28"/>
        </w:rPr>
        <w:t xml:space="preserve"> de 202</w:t>
      </w:r>
      <w:r w:rsidR="00843BD8">
        <w:rPr>
          <w:sz w:val="28"/>
          <w:szCs w:val="28"/>
        </w:rPr>
        <w:t>6</w:t>
      </w:r>
      <w:r w:rsidRPr="00C64F56">
        <w:rPr>
          <w:sz w:val="28"/>
          <w:szCs w:val="28"/>
        </w:rPr>
        <w:t>.</w:t>
      </w:r>
    </w:p>
    <w:p w14:paraId="4E3B4297" w14:textId="52767B83" w:rsidR="00064254" w:rsidRDefault="00064254" w:rsidP="00843BD8">
      <w:pPr>
        <w:rPr>
          <w:sz w:val="24"/>
          <w:szCs w:val="24"/>
        </w:rPr>
      </w:pPr>
    </w:p>
    <w:p w14:paraId="720E7E47" w14:textId="69A9CE01" w:rsidR="00064254" w:rsidRDefault="00064254" w:rsidP="00843BD8">
      <w:pPr>
        <w:ind w:left="708"/>
        <w:jc w:val="center"/>
        <w:rPr>
          <w:sz w:val="24"/>
          <w:szCs w:val="24"/>
        </w:rPr>
      </w:pPr>
    </w:p>
    <w:p w14:paraId="47D714DA" w14:textId="3250E005" w:rsidR="00064254" w:rsidRPr="00064254" w:rsidRDefault="00064254" w:rsidP="00843BD8">
      <w:pPr>
        <w:ind w:left="708"/>
        <w:jc w:val="center"/>
        <w:rPr>
          <w:b/>
          <w:bCs/>
          <w:sz w:val="28"/>
          <w:szCs w:val="28"/>
        </w:rPr>
      </w:pPr>
      <w:r w:rsidRPr="00064254">
        <w:rPr>
          <w:b/>
          <w:bCs/>
          <w:sz w:val="28"/>
          <w:szCs w:val="28"/>
        </w:rPr>
        <w:t>MOISES DOS REIS LAGO</w:t>
      </w:r>
    </w:p>
    <w:p w14:paraId="1127F7E2" w14:textId="63AEE99E" w:rsidR="00064254" w:rsidRPr="00064254" w:rsidRDefault="00064254" w:rsidP="00843BD8">
      <w:pPr>
        <w:ind w:left="708"/>
        <w:jc w:val="center"/>
        <w:rPr>
          <w:b/>
          <w:bCs/>
          <w:sz w:val="28"/>
          <w:szCs w:val="28"/>
        </w:rPr>
      </w:pPr>
      <w:r w:rsidRPr="00064254">
        <w:rPr>
          <w:b/>
          <w:bCs/>
          <w:sz w:val="28"/>
          <w:szCs w:val="28"/>
        </w:rPr>
        <w:t>VEREADOR - AUTOR</w:t>
      </w:r>
    </w:p>
    <w:sectPr w:rsidR="00064254" w:rsidRPr="00064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BE"/>
    <w:rsid w:val="00064254"/>
    <w:rsid w:val="0012178D"/>
    <w:rsid w:val="00343D34"/>
    <w:rsid w:val="00396CC8"/>
    <w:rsid w:val="00546858"/>
    <w:rsid w:val="005D6253"/>
    <w:rsid w:val="00627C5B"/>
    <w:rsid w:val="007713FB"/>
    <w:rsid w:val="00843BD8"/>
    <w:rsid w:val="009423BE"/>
    <w:rsid w:val="00C64F56"/>
    <w:rsid w:val="00E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C790"/>
  <w15:chartTrackingRefBased/>
  <w15:docId w15:val="{6C1CA683-F7DC-4A98-8747-CBD115C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3BD8"/>
    <w:rPr>
      <w:b/>
      <w:bCs/>
    </w:rPr>
  </w:style>
  <w:style w:type="character" w:customStyle="1" w:styleId="whitespace-normal">
    <w:name w:val="whitespace-normal"/>
    <w:basedOn w:val="Fontepargpadro"/>
    <w:rsid w:val="0084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dos anjos campos</dc:creator>
  <cp:keywords/>
  <dc:description/>
  <cp:lastModifiedBy>Robert dos anjos campos</cp:lastModifiedBy>
  <cp:revision>2</cp:revision>
  <dcterms:created xsi:type="dcterms:W3CDTF">2026-03-27T17:00:00Z</dcterms:created>
  <dcterms:modified xsi:type="dcterms:W3CDTF">2026-03-27T17:00:00Z</dcterms:modified>
</cp:coreProperties>
</file>