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0C3B2">
      <w:pPr>
        <w:rPr>
          <w:rFonts w:ascii="Arial" w:hAnsi="Arial" w:cs="Arial"/>
          <w:sz w:val="24"/>
          <w:szCs w:val="24"/>
        </w:rPr>
      </w:pPr>
    </w:p>
    <w:p w14:paraId="0EEA7C49">
      <w:pPr>
        <w:ind w:left="-18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lang w:eastAsia="pt-BR"/>
        </w:rPr>
        <w:drawing>
          <wp:inline distT="0" distB="0" distL="0" distR="0">
            <wp:extent cx="638175" cy="6292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CÂMARA MUNIC</w:t>
      </w:r>
      <w:bookmarkStart w:id="0" w:name="_Hlt148351456"/>
      <w:bookmarkEnd w:id="0"/>
      <w:bookmarkStart w:id="1" w:name="_Hlt148351457"/>
      <w:bookmarkEnd w:id="1"/>
      <w:bookmarkStart w:id="2" w:name="_Hlt148351458"/>
      <w:bookmarkEnd w:id="2"/>
      <w:bookmarkStart w:id="3" w:name="_Hlt148351455"/>
      <w:bookmarkEnd w:id="3"/>
      <w:bookmarkStart w:id="4" w:name="_Hlt148351454"/>
      <w:bookmarkEnd w:id="4"/>
      <w:bookmarkStart w:id="5" w:name="_Hlt148351453"/>
      <w:bookmarkEnd w:id="5"/>
      <w:r>
        <w:rPr>
          <w:rFonts w:ascii="Times New Roman" w:hAnsi="Times New Roman" w:cs="Times New Roman"/>
          <w:sz w:val="28"/>
          <w:szCs w:val="28"/>
        </w:rPr>
        <w:t>IPAL DA CACHOEIRA</w:t>
      </w:r>
    </w:p>
    <w:p w14:paraId="41E2D8A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Heroica (Lei provincial Nº42 de 13/03/1837)</w:t>
      </w:r>
      <w:bookmarkStart w:id="6" w:name="_Hlt148352601"/>
      <w:bookmarkEnd w:id="6"/>
      <w:bookmarkStart w:id="7" w:name="_Hlt148352574"/>
      <w:bookmarkEnd w:id="7"/>
      <w:bookmarkStart w:id="8" w:name="_Hlt148352581"/>
      <w:bookmarkEnd w:id="8"/>
      <w:bookmarkStart w:id="9" w:name="_Hlt148352582"/>
      <w:bookmarkEnd w:id="9"/>
      <w:bookmarkStart w:id="10" w:name="_Hlt148352573"/>
      <w:bookmarkEnd w:id="10"/>
      <w:bookmarkStart w:id="11" w:name="_Hlt148352572"/>
      <w:bookmarkEnd w:id="11"/>
      <w:bookmarkStart w:id="12" w:name="_Hlt148352575"/>
      <w:bookmarkEnd w:id="12"/>
      <w:bookmarkStart w:id="13" w:name="_Hlt148352600"/>
      <w:bookmarkEnd w:id="13"/>
    </w:p>
    <w:p w14:paraId="702DDC7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Cidade Monumento Nacional (Decreto 68045, de 18-01-1971)</w:t>
      </w:r>
      <w:bookmarkStart w:id="14" w:name="_Hlt148352685"/>
      <w:bookmarkEnd w:id="14"/>
      <w:bookmarkStart w:id="15" w:name="_Hlt148352684"/>
      <w:bookmarkEnd w:id="15"/>
    </w:p>
    <w:p w14:paraId="3364B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ESTADO DA BAHIA</w:t>
      </w:r>
    </w:p>
    <w:p w14:paraId="554E36C3">
      <w:pPr>
        <w:rPr>
          <w:rFonts w:ascii="Times New Roman" w:hAnsi="Times New Roman" w:cs="Times New Roman"/>
          <w:sz w:val="24"/>
          <w:szCs w:val="24"/>
        </w:rPr>
      </w:pPr>
    </w:p>
    <w:p w14:paraId="674091A4"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 w14:paraId="3A928D33">
      <w:pPr>
        <w:ind w:left="3540" w:leftChars="0" w:firstLine="708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Cachoeira/Ba 16 de abril de 2026.</w:t>
      </w:r>
    </w:p>
    <w:p w14:paraId="4AB239A4">
      <w:pPr>
        <w:rPr>
          <w:rFonts w:ascii="Times New Roman" w:hAnsi="Times New Roman" w:cs="Times New Roman"/>
          <w:sz w:val="24"/>
          <w:szCs w:val="24"/>
        </w:rPr>
      </w:pPr>
    </w:p>
    <w:p w14:paraId="48D56496">
      <w:pPr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Indicação:</w:t>
      </w:r>
    </w:p>
    <w:p w14:paraId="0B47D952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Indico a Douta Mesa ouvido no Plenário na forma Regimental vigente, para que seja encaminhado a prefeita sra. Eliana Gonzaga no sentido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de inserir o equipamento de Ultrassom de Profiláxia nas Unidades Básicas de Saúde da Bacia e Vale do Iguape, instrumento essencial para a realização de limpeza dental e promoção da saúde bucal da população. </w:t>
      </w:r>
    </w:p>
    <w:p w14:paraId="6136A5CF">
      <w:pPr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 xml:space="preserve">                                 </w:t>
      </w:r>
      <w:bookmarkStart w:id="16" w:name="_GoBack"/>
      <w:bookmarkEnd w:id="16"/>
    </w:p>
    <w:p w14:paraId="08FA81E2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3C72186C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396E09D7">
      <w:pPr>
        <w:rPr>
          <w:rFonts w:ascii="Times New Roman" w:hAnsi="Times New Roman" w:cs="Times New Roman"/>
          <w:color w:val="212529"/>
          <w:sz w:val="24"/>
          <w:szCs w:val="24"/>
        </w:rPr>
      </w:pPr>
    </w:p>
    <w:p w14:paraId="2AA4831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Angélica Sapucaia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da Silva</w:t>
      </w:r>
    </w:p>
    <w:p w14:paraId="021D3297"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A"/>
    <w:rsid w:val="00B82776"/>
    <w:rsid w:val="00C7251E"/>
    <w:rsid w:val="00C92F0A"/>
    <w:rsid w:val="00F94F2A"/>
    <w:rsid w:val="0153673B"/>
    <w:rsid w:val="04757836"/>
    <w:rsid w:val="0F04194D"/>
    <w:rsid w:val="3D22291B"/>
    <w:rsid w:val="432335C3"/>
    <w:rsid w:val="52581692"/>
    <w:rsid w:val="5D4E25ED"/>
    <w:rsid w:val="6EE4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486</Characters>
  <Lines>4</Lines>
  <Paragraphs>1</Paragraphs>
  <TotalTime>65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2024-02-16T12:19:00Z</dcterms:created>
  <dc:creator>USER</dc:creator>
  <cp:lastModifiedBy>Colegio Estadual Eraldo Tinoco</cp:lastModifiedBy>
  <cp:lastPrinted>2025-06-05T17:25:00Z</cp:lastPrinted>
  <dcterms:modified xsi:type="dcterms:W3CDTF">2026-04-16T14:02:09Z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92349F71135A49BE8BB7A262C5CBDFA8_13</vt:lpwstr>
  </property>
</Properties>
</file>