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C3B2">
      <w:pPr>
        <w:rPr>
          <w:rFonts w:ascii="Arial" w:hAnsi="Arial" w:cs="Arial"/>
          <w:sz w:val="24"/>
          <w:szCs w:val="24"/>
        </w:rPr>
      </w:pPr>
    </w:p>
    <w:p w14:paraId="0EEA7C49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lang w:eastAsia="pt-BR"/>
        </w:rPr>
        <w:drawing>
          <wp:inline distT="0" distB="0" distL="0" distR="0">
            <wp:extent cx="638175" cy="629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CÂMARA MUNIC</w:t>
      </w:r>
      <w:bookmarkStart w:id="0" w:name="_Hlt148351456"/>
      <w:bookmarkEnd w:id="0"/>
      <w:bookmarkStart w:id="1" w:name="_Hlt148351457"/>
      <w:bookmarkEnd w:id="1"/>
      <w:bookmarkStart w:id="2" w:name="_Hlt148351458"/>
      <w:bookmarkEnd w:id="2"/>
      <w:bookmarkStart w:id="3" w:name="_Hlt148351455"/>
      <w:bookmarkEnd w:id="3"/>
      <w:bookmarkStart w:id="4" w:name="_Hlt148351454"/>
      <w:bookmarkEnd w:id="4"/>
      <w:bookmarkStart w:id="5" w:name="_Hlt148351453"/>
      <w:bookmarkEnd w:id="5"/>
      <w:r>
        <w:rPr>
          <w:rFonts w:ascii="Times New Roman" w:hAnsi="Times New Roman" w:cs="Times New Roman"/>
          <w:sz w:val="28"/>
          <w:szCs w:val="28"/>
        </w:rPr>
        <w:t>IPAL DA CACHOEIRA</w:t>
      </w:r>
    </w:p>
    <w:p w14:paraId="41E2D8A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601"/>
      <w:bookmarkEnd w:id="6"/>
      <w:bookmarkStart w:id="7" w:name="_Hlt148352574"/>
      <w:bookmarkEnd w:id="7"/>
      <w:bookmarkStart w:id="8" w:name="_Hlt148352581"/>
      <w:bookmarkEnd w:id="8"/>
      <w:bookmarkStart w:id="9" w:name="_Hlt148352582"/>
      <w:bookmarkEnd w:id="9"/>
      <w:bookmarkStart w:id="10" w:name="_Hlt148352573"/>
      <w:bookmarkEnd w:id="10"/>
      <w:bookmarkStart w:id="11" w:name="_Hlt148352572"/>
      <w:bookmarkEnd w:id="11"/>
      <w:bookmarkStart w:id="12" w:name="_Hlt148352575"/>
      <w:bookmarkEnd w:id="12"/>
      <w:bookmarkStart w:id="13" w:name="_Hlt148352600"/>
      <w:bookmarkEnd w:id="13"/>
    </w:p>
    <w:p w14:paraId="702DDC7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Monumento Nacional (Decreto 68045, de 18-01-1971)</w:t>
      </w:r>
      <w:bookmarkStart w:id="14" w:name="_Hlt148352685"/>
      <w:bookmarkEnd w:id="14"/>
      <w:bookmarkStart w:id="15" w:name="_Hlt148352684"/>
      <w:bookmarkEnd w:id="15"/>
    </w:p>
    <w:p w14:paraId="3364B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DA BAHIA</w:t>
      </w:r>
    </w:p>
    <w:p w14:paraId="554E36C3">
      <w:pPr>
        <w:rPr>
          <w:rFonts w:ascii="Times New Roman" w:hAnsi="Times New Roman" w:cs="Times New Roman"/>
          <w:sz w:val="24"/>
          <w:szCs w:val="24"/>
        </w:rPr>
      </w:pPr>
    </w:p>
    <w:p w14:paraId="674091A4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A928D33">
      <w:pPr>
        <w:ind w:left="3540" w:leftChars="0" w:firstLine="708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Cachoeira/Ba 16 de abril de 2026.</w:t>
      </w:r>
    </w:p>
    <w:p w14:paraId="4AB239A4">
      <w:pPr>
        <w:rPr>
          <w:rFonts w:ascii="Times New Roman" w:hAnsi="Times New Roman" w:cs="Times New Roman"/>
          <w:sz w:val="24"/>
          <w:szCs w:val="24"/>
        </w:rPr>
      </w:pPr>
    </w:p>
    <w:p w14:paraId="48D56496">
      <w:pPr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Indicação:</w:t>
      </w:r>
    </w:p>
    <w:p w14:paraId="3ECECDF8">
      <w:pPr>
        <w:spacing w:line="360" w:lineRule="auto"/>
        <w:jc w:val="left"/>
        <w:rPr>
          <w:rFonts w:hint="default"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Indico a Douta Mesa ouvido no Plenário na forma Regimental vigente, para que seja encaminhado a prefeita sra. Eliana Gonzaga</w:t>
      </w:r>
      <w:r>
        <w:rPr>
          <w:rFonts w:hint="default" w:ascii="Times New Roman" w:hAnsi="Times New Roman"/>
          <w:sz w:val="28"/>
          <w:szCs w:val="28"/>
          <w:lang w:val="pt-BR"/>
        </w:rPr>
        <w:t xml:space="preserve"> no sentido de providenciar a aquisição de um ônibus com capacidade adequada para o transporte dos professores e estudantes da UFRB.</w:t>
      </w:r>
      <w:bookmarkStart w:id="16" w:name="_GoBack"/>
      <w:bookmarkEnd w:id="16"/>
    </w:p>
    <w:p w14:paraId="6136A5CF">
      <w:pPr>
        <w:spacing w:line="360" w:lineRule="auto"/>
        <w:jc w:val="left"/>
        <w:rPr>
          <w:rFonts w:hint="default" w:ascii="Times New Roman" w:hAnsi="Times New Roman"/>
          <w:color w:val="212529"/>
          <w:sz w:val="28"/>
          <w:szCs w:val="28"/>
          <w:lang w:val="pt-BR"/>
        </w:rPr>
      </w:pPr>
      <w:r>
        <w:rPr>
          <w:rFonts w:hint="default" w:ascii="Times New Roman" w:hAnsi="Times New Roman"/>
          <w:sz w:val="28"/>
          <w:szCs w:val="28"/>
          <w:lang w:val="pt-BR"/>
        </w:rPr>
        <w:t xml:space="preserve"> Justifica-se a presente proposição pelo fato de que o transporte, anteriormente destinado apenas aos professores, passou a atender também estudantes da Universidade Federal do Recôncavo da Bahia, o que aumentou significativamente a demanda. Ressalta-se, ainda, que o micro-ônibus atualmente utilizado encontra-se necessitando de manutenção e reforma, comprometendo a qualidade e a segurança do serviço prestado.</w:t>
      </w:r>
    </w:p>
    <w:p w14:paraId="467091E8">
      <w:pPr>
        <w:spacing w:line="360" w:lineRule="auto"/>
        <w:jc w:val="left"/>
        <w:rPr>
          <w:rFonts w:hint="default" w:ascii="Times New Roman" w:hAnsi="Times New Roman"/>
          <w:color w:val="212529"/>
          <w:sz w:val="28"/>
          <w:szCs w:val="28"/>
        </w:rPr>
      </w:pPr>
    </w:p>
    <w:p w14:paraId="08FA81E2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3C72186C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396E09D7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2AA4831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Angélica Sapucaia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da Silva</w:t>
      </w:r>
    </w:p>
    <w:p w14:paraId="021D329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A"/>
    <w:rsid w:val="00B82776"/>
    <w:rsid w:val="00C7251E"/>
    <w:rsid w:val="00C92F0A"/>
    <w:rsid w:val="00F94F2A"/>
    <w:rsid w:val="0153673B"/>
    <w:rsid w:val="04757836"/>
    <w:rsid w:val="08043FB5"/>
    <w:rsid w:val="0F04194D"/>
    <w:rsid w:val="3D22291B"/>
    <w:rsid w:val="432335C3"/>
    <w:rsid w:val="52581692"/>
    <w:rsid w:val="5D4E25ED"/>
    <w:rsid w:val="6EE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486</Characters>
  <Lines>4</Lines>
  <Paragraphs>1</Paragraphs>
  <TotalTime>16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2024-02-16T12:19:00Z</dcterms:created>
  <dc:creator>USER</dc:creator>
  <cp:lastModifiedBy>Colegio Estadual Eraldo Tinoco</cp:lastModifiedBy>
  <cp:lastPrinted>2026-04-16T14:09:51Z</cp:lastPrinted>
  <dcterms:modified xsi:type="dcterms:W3CDTF">2026-04-16T14:18:56Z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1C635A08844443ACBC6EC31D6E796968_13</vt:lpwstr>
  </property>
</Properties>
</file>